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200"/>
      </w:tblGrid>
      <w:tr w:rsidR="00C76A13" w:rsidRPr="00C76A13" w:rsidTr="00C76A13">
        <w:trPr>
          <w:tblCellSpacing w:w="0" w:type="dxa"/>
        </w:trPr>
        <w:tc>
          <w:tcPr>
            <w:tcW w:w="0" w:type="auto"/>
            <w:hideMark/>
          </w:tcPr>
          <w:p w:rsidR="00C76A13" w:rsidRPr="00C76A13" w:rsidRDefault="00C76A13" w:rsidP="00C76A13">
            <w:pPr>
              <w:spacing w:after="0" w:line="320" w:lineRule="atLeast"/>
              <w:outlineLvl w:val="1"/>
              <w:rPr>
                <w:rFonts w:ascii="Arial" w:eastAsia="Times New Roman" w:hAnsi="Arial" w:cs="Arial"/>
                <w:b/>
                <w:bCs/>
                <w:color w:val="063893"/>
                <w:kern w:val="36"/>
                <w:sz w:val="40"/>
                <w:szCs w:val="40"/>
              </w:rPr>
            </w:pPr>
            <w:r w:rsidRPr="00C76A13">
              <w:rPr>
                <w:rFonts w:ascii="Arial" w:eastAsia="Times New Roman" w:hAnsi="Arial" w:cs="Arial"/>
                <w:b/>
                <w:bCs/>
                <w:color w:val="063893"/>
                <w:kern w:val="36"/>
                <w:sz w:val="40"/>
                <w:szCs w:val="40"/>
              </w:rPr>
              <w:t>Upcoming UPA Events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A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Utah Pipeline Association (UPA) sponsors meetings throughout the year for members, emergency response officials and excavators.  In addition, UPA participates in various industry and community events.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aps/>
                <w:color w:val="6699CC"/>
                <w:sz w:val="32"/>
                <w:szCs w:val="32"/>
              </w:rPr>
            </w:pPr>
            <w:r w:rsidRPr="00C76A13">
              <w:rPr>
                <w:rFonts w:ascii="Arial" w:eastAsia="Times New Roman" w:hAnsi="Arial" w:cs="Arial"/>
                <w:caps/>
                <w:color w:val="6699CC"/>
                <w:sz w:val="32"/>
                <w:szCs w:val="32"/>
              </w:rPr>
              <w:t>JANUARY 2012 Meetings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A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17 at 11:30 a.m.: Emergency Responder Pipeline Information Meeting (Salt Lake)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RSVP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" w:tgtFrame="_self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Download Meeting Details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A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19 at 11:30 a.m.: Emergency Responder Pipeline Information Meeting (Logan)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RSVP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tgtFrame="_self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Download Meeting Details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A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24 at 5:30 p.m.: Emergency Responder Pipeline Information Meeting (Fillmore)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RSVP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tgtFrame="_self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Download Meeting Details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A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31 at 11:30 a.m.: Emergency Responder Pipeline Information Meeting (Ogden)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RSVP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tgtFrame="_self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Download Meeting Details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aps/>
                <w:color w:val="6699CC"/>
                <w:sz w:val="32"/>
                <w:szCs w:val="32"/>
              </w:rPr>
            </w:pPr>
            <w:r w:rsidRPr="00C76A13">
              <w:rPr>
                <w:rFonts w:ascii="Arial" w:eastAsia="Times New Roman" w:hAnsi="Arial" w:cs="Arial"/>
                <w:caps/>
                <w:color w:val="6699CC"/>
                <w:sz w:val="32"/>
                <w:szCs w:val="32"/>
              </w:rPr>
              <w:t>FEBRUARY 2012 Meetings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A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 at 5:30 p.m.: Emergency Responder Pipeline Information Meeting (Park City)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RSVP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tgtFrame="_self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Download Meeting Details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A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7 at 11:30 a.m.: Emergency Responder Pipeline Information Meeting (Vernal)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RSVP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Download Meeting Details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A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8 at 11:30 a.m.: Emergency Responder Pipeline Information Meeting (Provo)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RSVP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" w:tgtFrame="_self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Download Meeting Details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A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15 at 5:30 p.m.: Emergency Responder Pipeline Information Meeting (Price)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RSVP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" w:tgtFrame="_self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Download Meeting Details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A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21 at 5:30 p.m.: Emergency Responder Pipeline Information Meeting (Cedar City)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RSVP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" w:tgtFrame="_self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Download Meeting Details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A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22 at 5:30 p.m.: Emergency Responder Pipeline Information Meeting (St. George)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RSVP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" w:tgtFrame="_self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Download Meeting Details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A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28 at 5:30 p.m.: Emergency Responder Pipeline Information Meeting (Blanding)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RSVP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" w:tgtFrame="_self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Download Meeting Details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A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29 at 5:30 p.m.: Emergency Responder Pipeline Information Meeting (Moab)</w:t>
            </w:r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RSVP</w:t>
              </w:r>
            </w:hyperlink>
          </w:p>
          <w:p w:rsidR="00C76A13" w:rsidRPr="00C76A13" w:rsidRDefault="00C76A13" w:rsidP="00C76A13">
            <w:pPr>
              <w:spacing w:before="100" w:beforeAutospacing="1" w:after="100" w:afterAutospacing="1" w:line="3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" w:tgtFrame="_self" w:history="1">
              <w:r w:rsidRPr="00C76A13">
                <w:rPr>
                  <w:rFonts w:ascii="Arial" w:eastAsia="Times New Roman" w:hAnsi="Arial" w:cs="Arial"/>
                  <w:b/>
                  <w:bCs/>
                  <w:color w:val="0C66C9"/>
                  <w:sz w:val="18"/>
                  <w:u w:val="single"/>
                </w:rPr>
                <w:t>Download Meeting Details</w:t>
              </w:r>
            </w:hyperlink>
          </w:p>
        </w:tc>
      </w:tr>
    </w:tbl>
    <w:p w:rsidR="00C76A13" w:rsidRPr="00C76A13" w:rsidRDefault="00C76A13" w:rsidP="00C76A13">
      <w:pPr>
        <w:spacing w:line="384" w:lineRule="atLeast"/>
        <w:rPr>
          <w:rFonts w:ascii="Arial" w:eastAsia="Times New Roman" w:hAnsi="Arial" w:cs="Arial"/>
          <w:vanish/>
        </w:rPr>
      </w:pPr>
    </w:p>
    <w:tbl>
      <w:tblPr>
        <w:tblW w:w="0" w:type="auto"/>
        <w:tblCellSpacing w:w="0" w:type="dxa"/>
        <w:shd w:val="clear" w:color="auto" w:fill="E4F1FD"/>
        <w:tblCellMar>
          <w:left w:w="0" w:type="dxa"/>
          <w:right w:w="0" w:type="dxa"/>
        </w:tblCellMar>
        <w:tblLook w:val="04A0"/>
      </w:tblPr>
      <w:tblGrid>
        <w:gridCol w:w="6"/>
        <w:gridCol w:w="300"/>
        <w:gridCol w:w="6"/>
      </w:tblGrid>
      <w:tr w:rsidR="00C76A13" w:rsidRPr="00C76A13" w:rsidTr="00C76A13">
        <w:trPr>
          <w:tblCellSpacing w:w="0" w:type="dxa"/>
        </w:trPr>
        <w:tc>
          <w:tcPr>
            <w:tcW w:w="0" w:type="auto"/>
            <w:shd w:val="clear" w:color="auto" w:fill="E4F1FD"/>
            <w:hideMark/>
          </w:tcPr>
          <w:p w:rsidR="00C76A13" w:rsidRPr="00C76A13" w:rsidRDefault="00C76A13" w:rsidP="00C76A13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C76A13" w:rsidRPr="00C76A13" w:rsidRDefault="00C76A13" w:rsidP="00C76A13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F1FD"/>
            <w:hideMark/>
          </w:tcPr>
          <w:p w:rsidR="00C76A13" w:rsidRPr="00C76A13" w:rsidRDefault="00C76A13" w:rsidP="00C76A13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85CED" w:rsidRDefault="00A85CED"/>
    <w:sectPr w:rsidR="00A85CED" w:rsidSect="00A8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76A13"/>
    <w:rsid w:val="00A85CED"/>
    <w:rsid w:val="00C7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A13"/>
    <w:rPr>
      <w:rFonts w:ascii="Arial" w:hAnsi="Arial" w:cs="Arial" w:hint="default"/>
      <w:b/>
      <w:bCs/>
      <w:strike w:val="0"/>
      <w:dstrike w:val="0"/>
      <w:color w:val="0C66C9"/>
      <w:sz w:val="18"/>
      <w:szCs w:val="18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C7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ormal"/>
    <w:rsid w:val="00C7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6699C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6432">
          <w:marLeft w:val="208"/>
          <w:marRight w:val="208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316">
                  <w:marLeft w:val="0"/>
                  <w:marRight w:val="0"/>
                  <w:marTop w:val="0"/>
                  <w:marBottom w:val="0"/>
                  <w:divBdr>
                    <w:top w:val="dotted" w:sz="2" w:space="6" w:color="0000FF"/>
                    <w:left w:val="dotted" w:sz="2" w:space="0" w:color="0000FF"/>
                    <w:bottom w:val="dotted" w:sz="2" w:space="0" w:color="0000FF"/>
                    <w:right w:val="dotted" w:sz="2" w:space="0" w:color="0000FF"/>
                  </w:divBdr>
                  <w:divsChild>
                    <w:div w:id="1380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pelineawarenessorg.wufoo.com/forms/q7x3z9/" TargetMode="External"/><Relationship Id="rId13" Type="http://schemas.openxmlformats.org/officeDocument/2006/relationships/hyperlink" Target="http://208.109.252.161/wp-content/uploads/2012/02/2012-Utah-Invite-Letter-Back.pdf" TargetMode="External"/><Relationship Id="rId18" Type="http://schemas.openxmlformats.org/officeDocument/2006/relationships/hyperlink" Target="https://pipelineawarenessorg.wufoo.com/forms/q7x3z9/" TargetMode="External"/><Relationship Id="rId26" Type="http://schemas.openxmlformats.org/officeDocument/2006/relationships/hyperlink" Target="https://pipelineawarenessorg.wufoo.com/forms/q7x3z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208.109.252.161/wp-content/uploads/2012/02/2012-Utah-Invite-Letter-Back.pdf" TargetMode="External"/><Relationship Id="rId7" Type="http://schemas.openxmlformats.org/officeDocument/2006/relationships/hyperlink" Target="http://208.109.252.161/wp-content/uploads/2012/02/2012-Utah-Invite-Letter-Back.pdf" TargetMode="External"/><Relationship Id="rId12" Type="http://schemas.openxmlformats.org/officeDocument/2006/relationships/hyperlink" Target="https://pipelineawarenessorg.wufoo.com/forms/q7x3z9/" TargetMode="External"/><Relationship Id="rId17" Type="http://schemas.openxmlformats.org/officeDocument/2006/relationships/hyperlink" Target="http://208.109.252.161/wp-content/uploads/2012/02/2012-Utah-Invite-Letter-Back.pdf" TargetMode="External"/><Relationship Id="rId25" Type="http://schemas.openxmlformats.org/officeDocument/2006/relationships/hyperlink" Target="http://208.109.252.161/wp-content/uploads/2012/02/2012-Utah-Invite-Letter-Bac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ipelineawarenessorg.wufoo.com/forms/q7x3z9/" TargetMode="External"/><Relationship Id="rId20" Type="http://schemas.openxmlformats.org/officeDocument/2006/relationships/hyperlink" Target="https://pipelineawarenessorg.wufoo.com/forms/q7x3z9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ipelineawarenessorg.wufoo.com/forms/q7x3z9/" TargetMode="External"/><Relationship Id="rId11" Type="http://schemas.openxmlformats.org/officeDocument/2006/relationships/hyperlink" Target="http://208.109.252.161/wp-content/uploads/2012/02/2012-Utah-Invite-Letter-Back.pdf" TargetMode="External"/><Relationship Id="rId24" Type="http://schemas.openxmlformats.org/officeDocument/2006/relationships/hyperlink" Target="https://pipelineawarenessorg.wufoo.com/forms/q7x3z9/" TargetMode="External"/><Relationship Id="rId5" Type="http://schemas.openxmlformats.org/officeDocument/2006/relationships/hyperlink" Target="http://208.109.252.161/wp-content/uploads/2012/02/2012-Utah-Invite-Letter-Back.pdf" TargetMode="External"/><Relationship Id="rId15" Type="http://schemas.openxmlformats.org/officeDocument/2006/relationships/hyperlink" Target="http://208.109.252.161/wp-content/uploads/2012/02/2012-Utah-Invite-Letter-Back.pdf" TargetMode="External"/><Relationship Id="rId23" Type="http://schemas.openxmlformats.org/officeDocument/2006/relationships/hyperlink" Target="http://208.109.252.161/wp-content/uploads/2012/02/2012-Utah-Invite-Letter-Back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ipelineawarenessorg.wufoo.com/forms/q7x3z9/" TargetMode="External"/><Relationship Id="rId19" Type="http://schemas.openxmlformats.org/officeDocument/2006/relationships/hyperlink" Target="http://208.109.252.161/wp-content/uploads/2012/02/2012-Utah-Invite-Letter-Back.pdf" TargetMode="External"/><Relationship Id="rId4" Type="http://schemas.openxmlformats.org/officeDocument/2006/relationships/hyperlink" Target="https://pipelineawarenessorg.wufoo.com/forms/q7x3z9/" TargetMode="External"/><Relationship Id="rId9" Type="http://schemas.openxmlformats.org/officeDocument/2006/relationships/hyperlink" Target="http://208.109.252.161/wp-content/uploads/2012/02/2012-Utah-Invite-Letter-Back.pdf" TargetMode="External"/><Relationship Id="rId14" Type="http://schemas.openxmlformats.org/officeDocument/2006/relationships/hyperlink" Target="https://pipelineawarenessorg.wufoo.com/forms/q7x3z9/" TargetMode="External"/><Relationship Id="rId22" Type="http://schemas.openxmlformats.org/officeDocument/2006/relationships/hyperlink" Target="https://pipelineawarenessorg.wufoo.com/forms/q7x3z9/" TargetMode="External"/><Relationship Id="rId27" Type="http://schemas.openxmlformats.org/officeDocument/2006/relationships/hyperlink" Target="http://208.109.252.161/wp-content/uploads/2012/02/2012-Utah-Invite-Letter-Bac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>State of Utah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Betham</dc:creator>
  <cp:lastModifiedBy>Jimmy Betham</cp:lastModifiedBy>
  <cp:revision>1</cp:revision>
  <dcterms:created xsi:type="dcterms:W3CDTF">2012-03-01T16:20:00Z</dcterms:created>
  <dcterms:modified xsi:type="dcterms:W3CDTF">2012-03-01T16:21:00Z</dcterms:modified>
</cp:coreProperties>
</file>